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32A4B" w14:textId="37D59DD5" w:rsidR="00C05E6E" w:rsidRPr="00C05E6E" w:rsidRDefault="00C05E6E" w:rsidP="00C05E6E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Style w:val="Emphasis"/>
          <w:rFonts w:ascii="Times New Roman" w:hAnsi="Times New Roman" w:cs="Times New Roman"/>
          <w:i w:val="0"/>
          <w:iCs w:val="0"/>
          <w:lang w:val="uk-UA"/>
        </w:rPr>
        <w:t xml:space="preserve">        </w:t>
      </w:r>
      <w:r w:rsidR="00CD22B1" w:rsidRPr="00C05E6E">
        <w:rPr>
          <w:rStyle w:val="Emphasis"/>
          <w:rFonts w:ascii="Times New Roman" w:hAnsi="Times New Roman" w:cs="Times New Roman"/>
          <w:i w:val="0"/>
          <w:iCs w:val="0"/>
          <w:lang w:val="uk-UA"/>
        </w:rPr>
        <w:t xml:space="preserve">ТОВАРИСТВО З ОБМЕЖЕНОЮ ВІДПОВІДАЛЬНІСТЮ "СТАНДАРТ" (далі – Депозитарна установа) повідомляє Вас, що 20.04.2022 вищим органом Депозитарної установи – Одноосібним Учасником прийнято </w:t>
      </w:r>
      <w:r w:rsidRPr="00C05E6E">
        <w:rPr>
          <w:rFonts w:ascii="Times New Roman" w:hAnsi="Times New Roman" w:cs="Times New Roman"/>
          <w:lang w:val="uk-UA"/>
        </w:rPr>
        <w:t xml:space="preserve">рішення про відміну </w:t>
      </w:r>
      <w:r>
        <w:rPr>
          <w:rFonts w:ascii="Times New Roman" w:hAnsi="Times New Roman" w:cs="Times New Roman"/>
          <w:lang w:val="uk-UA"/>
        </w:rPr>
        <w:t xml:space="preserve">рішення </w:t>
      </w:r>
      <w:r w:rsidRPr="00C05E6E">
        <w:rPr>
          <w:rFonts w:ascii="Times New Roman" w:hAnsi="Times New Roman" w:cs="Times New Roman"/>
          <w:lang w:val="uk-UA"/>
        </w:rPr>
        <w:t xml:space="preserve">щодо </w:t>
      </w:r>
      <w:r w:rsidRPr="00C05E6E">
        <w:rPr>
          <w:rFonts w:ascii="Times New Roman" w:hAnsi="Times New Roman" w:cs="Times New Roman"/>
          <w:i/>
          <w:iCs/>
          <w:lang w:val="uk-UA"/>
        </w:rPr>
        <w:t>припинення діяльності депозитарної установи ТОВАРИСТВА 3 ОБМЕЖЕНОЮ ВІДПОВІДАЛЬНІСТЮ "СТАНДАРТ" та анулювання ліцензії на провадження професійної діяльності на фондовому ринку - депозитарної діяльності депозитарної установи (ліцензія серія АЕ  № 263253 від 12.10.2013 року</w:t>
      </w:r>
      <w:r w:rsidRPr="00C05E6E">
        <w:rPr>
          <w:rFonts w:ascii="Times New Roman" w:hAnsi="Times New Roman" w:cs="Times New Roman"/>
          <w:lang w:val="uk-UA"/>
        </w:rPr>
        <w:t>)., в зв’язку з  запровадженням воєнного стану на території України.</w:t>
      </w:r>
    </w:p>
    <w:p w14:paraId="26DC804A" w14:textId="234FA9D6" w:rsidR="00CD22B1" w:rsidRDefault="00CD22B1" w:rsidP="00CD22B1">
      <w:pPr>
        <w:pStyle w:val="NormalWeb"/>
        <w:spacing w:after="0" w:afterAutospacing="0"/>
      </w:pPr>
    </w:p>
    <w:p w14:paraId="43E42479" w14:textId="77777777" w:rsidR="009867AA" w:rsidRPr="00CD22B1" w:rsidRDefault="009867AA" w:rsidP="00CD22B1"/>
    <w:sectPr w:rsidR="009867AA" w:rsidRPr="00CD22B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79"/>
    <w:rsid w:val="00097DC2"/>
    <w:rsid w:val="00357E09"/>
    <w:rsid w:val="00572779"/>
    <w:rsid w:val="00927E64"/>
    <w:rsid w:val="009867AA"/>
    <w:rsid w:val="00A5014D"/>
    <w:rsid w:val="00C05E6E"/>
    <w:rsid w:val="00CD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3EA4"/>
  <w15:chartTrackingRefBased/>
  <w15:docId w15:val="{83BF9F0F-8FCE-440F-BBD8-F29296E0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D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Emphasis">
    <w:name w:val="Emphasis"/>
    <w:basedOn w:val="DefaultParagraphFont"/>
    <w:uiPriority w:val="20"/>
    <w:qFormat/>
    <w:rsid w:val="00CD22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Путило Галина Михайловна</dc:creator>
  <cp:keywords/>
  <dc:description/>
  <cp:lastModifiedBy>Бойченко Жанна Ивановна</cp:lastModifiedBy>
  <cp:revision>2</cp:revision>
  <dcterms:created xsi:type="dcterms:W3CDTF">2022-09-15T09:44:00Z</dcterms:created>
  <dcterms:modified xsi:type="dcterms:W3CDTF">2022-09-15T09:44:00Z</dcterms:modified>
</cp:coreProperties>
</file>